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8B6" w:rsidRPr="005912B6" w:rsidRDefault="00E438B6" w:rsidP="00E438B6"/>
    <w:p w:rsidR="001A6F7B" w:rsidRPr="005F13EE" w:rsidRDefault="001A6F7B" w:rsidP="001A6F7B">
      <w:pPr>
        <w:rPr>
          <w:sz w:val="32"/>
          <w:szCs w:val="32"/>
          <w:lang w:val="en-US"/>
        </w:rPr>
      </w:pPr>
      <w:r w:rsidRPr="005F13EE">
        <w:rPr>
          <w:sz w:val="32"/>
          <w:szCs w:val="32"/>
          <w:lang w:val="en-US"/>
        </w:rPr>
        <w:t>Exhibit 3</w:t>
      </w: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tabs>
          <w:tab w:val="left" w:pos="2918"/>
          <w:tab w:val="center" w:pos="4365"/>
        </w:tabs>
        <w:jc w:val="center"/>
        <w:rPr>
          <w:b/>
          <w:sz w:val="56"/>
          <w:szCs w:val="56"/>
          <w:lang w:val="en-US"/>
        </w:rPr>
      </w:pPr>
      <w:r w:rsidRPr="005F13EE">
        <w:rPr>
          <w:b/>
          <w:sz w:val="56"/>
          <w:szCs w:val="56"/>
          <w:lang w:val="en-US"/>
        </w:rPr>
        <w:t>BUDGET</w:t>
      </w: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jc w:val="center"/>
        <w:rPr>
          <w:lang w:val="en-US"/>
        </w:rPr>
      </w:pPr>
      <w:r w:rsidRPr="005F13EE">
        <w:rPr>
          <w:highlight w:val="yellow"/>
          <w:lang w:val="en-US"/>
        </w:rPr>
        <w:t>Project name</w:t>
      </w: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bookmarkStart w:id="0" w:name="_GoBack"/>
      <w:bookmarkEnd w:id="0"/>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lang w:val="en-US"/>
        </w:rPr>
      </w:pPr>
    </w:p>
    <w:p w:rsidR="001A6F7B" w:rsidRPr="005F13EE" w:rsidRDefault="001A6F7B" w:rsidP="001A6F7B">
      <w:pPr>
        <w:rPr>
          <w:b/>
          <w:sz w:val="16"/>
          <w:szCs w:val="20"/>
          <w:lang w:val="en-US"/>
        </w:rPr>
      </w:pPr>
    </w:p>
    <w:p w:rsidR="001A6F7B" w:rsidRPr="00006482" w:rsidRDefault="001A6F7B" w:rsidP="001A6F7B">
      <w:pPr>
        <w:rPr>
          <w:b/>
          <w:lang w:val="en-US"/>
        </w:rPr>
      </w:pPr>
      <w:r w:rsidRPr="00006482">
        <w:rPr>
          <w:b/>
          <w:sz w:val="16"/>
          <w:szCs w:val="20"/>
          <w:lang w:val="en-US"/>
        </w:rPr>
        <w:t>Note on grants under de minimis rules</w:t>
      </w:r>
    </w:p>
    <w:p w:rsidR="001A6F7B" w:rsidRPr="00006482" w:rsidRDefault="001A6F7B" w:rsidP="001A6F7B">
      <w:pPr>
        <w:rPr>
          <w:sz w:val="16"/>
          <w:szCs w:val="20"/>
          <w:lang w:val="en-US"/>
        </w:rPr>
      </w:pPr>
    </w:p>
    <w:p w:rsidR="001A6F7B" w:rsidRPr="00006482" w:rsidRDefault="001A6F7B" w:rsidP="001A6F7B">
      <w:pPr>
        <w:rPr>
          <w:sz w:val="16"/>
          <w:szCs w:val="20"/>
          <w:lang w:val="en-US"/>
        </w:rPr>
      </w:pPr>
      <w:r w:rsidRPr="00006482">
        <w:rPr>
          <w:sz w:val="16"/>
          <w:szCs w:val="20"/>
          <w:lang w:val="en-US"/>
        </w:rPr>
        <w:t xml:space="preserve">Project partners who base their budget on </w:t>
      </w:r>
      <w:r>
        <w:rPr>
          <w:sz w:val="16"/>
          <w:szCs w:val="20"/>
          <w:lang w:val="en-US"/>
        </w:rPr>
        <w:t>de minimis rules are in agreement with EU’s provisions: EU-Commission regulation (EU) no. 1407/2013, December 18</w:t>
      </w:r>
      <w:r w:rsidRPr="005F13EE">
        <w:rPr>
          <w:sz w:val="16"/>
          <w:szCs w:val="20"/>
          <w:vertAlign w:val="superscript"/>
          <w:lang w:val="en-US"/>
        </w:rPr>
        <w:t>th</w:t>
      </w:r>
      <w:r>
        <w:rPr>
          <w:sz w:val="16"/>
          <w:szCs w:val="20"/>
          <w:lang w:val="en-US"/>
        </w:rPr>
        <w:t xml:space="preserve"> 2013 on use of article 107 and 108 in the Treaty on the Functioning of the European Union about grants under de minimis rules, as published in the Official Journal of the European Union, December 24</w:t>
      </w:r>
      <w:r w:rsidRPr="005F13EE">
        <w:rPr>
          <w:sz w:val="16"/>
          <w:szCs w:val="20"/>
          <w:vertAlign w:val="superscript"/>
          <w:lang w:val="en-US"/>
        </w:rPr>
        <w:t>th</w:t>
      </w:r>
      <w:r>
        <w:rPr>
          <w:sz w:val="16"/>
          <w:szCs w:val="20"/>
          <w:lang w:val="en-US"/>
        </w:rPr>
        <w:t xml:space="preserve"> 2013.</w:t>
      </w:r>
    </w:p>
    <w:p w:rsidR="001A6F7B" w:rsidRPr="00713FD2" w:rsidRDefault="001A6F7B" w:rsidP="001A6F7B">
      <w:pPr>
        <w:rPr>
          <w:sz w:val="16"/>
          <w:szCs w:val="20"/>
          <w:lang w:val="en-US"/>
        </w:rPr>
      </w:pPr>
    </w:p>
    <w:p w:rsidR="001A6F7B" w:rsidRPr="005F13EE" w:rsidRDefault="001A6F7B" w:rsidP="001A6F7B">
      <w:pPr>
        <w:rPr>
          <w:i/>
          <w:sz w:val="16"/>
          <w:szCs w:val="20"/>
        </w:rPr>
      </w:pPr>
      <w:r w:rsidRPr="005F13EE">
        <w:rPr>
          <w:i/>
          <w:sz w:val="16"/>
          <w:szCs w:val="20"/>
        </w:rPr>
        <w:t>Special rules for specific sectors</w:t>
      </w:r>
    </w:p>
    <w:p w:rsidR="001A6F7B" w:rsidRPr="005F13EE" w:rsidRDefault="001A6F7B" w:rsidP="001A6F7B">
      <w:pPr>
        <w:rPr>
          <w:sz w:val="16"/>
          <w:szCs w:val="20"/>
          <w:lang w:val="en-US"/>
        </w:rPr>
      </w:pPr>
      <w:r w:rsidRPr="005F13EE">
        <w:rPr>
          <w:sz w:val="16"/>
          <w:szCs w:val="20"/>
          <w:lang w:val="en-US"/>
        </w:rPr>
        <w:t xml:space="preserve">Companies within the sectors fishing and aquaculture, primary production of farming goods or </w:t>
      </w:r>
      <w:r>
        <w:rPr>
          <w:sz w:val="16"/>
          <w:szCs w:val="20"/>
          <w:lang w:val="en-US"/>
        </w:rPr>
        <w:t>road freight (commercial) can not apply under de minimis rules, but must use actual salary cost in the budget as described in section 3.4.1 (guidelines for Grand Solutions 2018).</w:t>
      </w:r>
    </w:p>
    <w:p w:rsidR="00E438B6" w:rsidRPr="001A6F7B" w:rsidRDefault="00E438B6" w:rsidP="00E438B6">
      <w:pPr>
        <w:rPr>
          <w:lang w:val="en-US"/>
        </w:rPr>
      </w:pPr>
    </w:p>
    <w:sectPr w:rsidR="00E438B6" w:rsidRPr="001A6F7B" w:rsidSect="00D56D0B">
      <w:headerReference w:type="default" r:id="rId7"/>
      <w:footerReference w:type="default" r:id="rId8"/>
      <w:headerReference w:type="first" r:id="rId9"/>
      <w:footerReference w:type="first" r:id="rId10"/>
      <w:pgSz w:w="11906" w:h="16838" w:code="9"/>
      <w:pgMar w:top="1916" w:right="849" w:bottom="1701" w:left="1588" w:header="510" w:footer="53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2B7" w:rsidRDefault="005B32B7" w:rsidP="009E4B94">
      <w:pPr>
        <w:spacing w:line="240" w:lineRule="auto"/>
      </w:pPr>
      <w:r>
        <w:separator/>
      </w:r>
    </w:p>
  </w:endnote>
  <w:endnote w:type="continuationSeparator" w:id="0">
    <w:p w:rsidR="005B32B7" w:rsidRDefault="005B32B7"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2B7" w:rsidRPr="00C91E7A" w:rsidRDefault="005B32B7" w:rsidP="005B32B7">
    <w:pPr>
      <w:pStyle w:val="Sidefod"/>
      <w:jc w:val="center"/>
      <w:rPr>
        <w:lang w:val="en-US"/>
      </w:rPr>
    </w:pPr>
    <w:r w:rsidRPr="00C91E7A">
      <w:rPr>
        <w:lang w:val="en-US"/>
      </w:rPr>
      <w:t xml:space="preserve">File number: </w:t>
    </w:r>
    <w:r w:rsidRPr="00C91E7A">
      <w:rPr>
        <w:highlight w:val="yellow"/>
        <w:lang w:val="en-US"/>
      </w:rPr>
      <w:t>xxxxxx</w:t>
    </w:r>
  </w:p>
  <w:p w:rsidR="00681D83" w:rsidRPr="005B32B7" w:rsidRDefault="005B32B7" w:rsidP="005B32B7">
    <w:pPr>
      <w:pStyle w:val="Sidefod"/>
      <w:jc w:val="center"/>
      <w:rPr>
        <w:lang w:val="en-US"/>
      </w:rPr>
    </w:pPr>
    <w:r w:rsidRPr="00C91E7A">
      <w:rPr>
        <w:lang w:val="en-US"/>
      </w:rPr>
      <w:t xml:space="preserve">Page </w:t>
    </w:r>
    <w:r>
      <w:fldChar w:fldCharType="begin"/>
    </w:r>
    <w:r w:rsidRPr="00C91E7A">
      <w:rPr>
        <w:lang w:val="en-US"/>
      </w:rPr>
      <w:instrText xml:space="preserve"> PAGE   \* MERGEFORMAT </w:instrText>
    </w:r>
    <w:r>
      <w:fldChar w:fldCharType="separate"/>
    </w:r>
    <w:r w:rsidR="001A6F7B">
      <w:rPr>
        <w:noProof/>
        <w:lang w:val="en-US"/>
      </w:rPr>
      <w:t>2</w:t>
    </w:r>
    <w:r>
      <w:fldChar w:fldCharType="end"/>
    </w:r>
    <w:r w:rsidRPr="00C91E7A">
      <w:rPr>
        <w:lang w:val="en-US"/>
      </w:rPr>
      <w:t xml:space="preserve"> of </w:t>
    </w:r>
    <w:r>
      <w:fldChar w:fldCharType="begin"/>
    </w:r>
    <w:r w:rsidRPr="00C91E7A">
      <w:rPr>
        <w:lang w:val="en-US"/>
      </w:rPr>
      <w:instrText xml:space="preserve"> NUMPAGES   \* MERGEFORMAT </w:instrText>
    </w:r>
    <w:r>
      <w:fldChar w:fldCharType="separate"/>
    </w:r>
    <w:r w:rsidR="001A6F7B">
      <w:rPr>
        <w:noProof/>
        <w:lang w:val="en-US"/>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32B7" w:rsidRPr="00C91E7A" w:rsidRDefault="005B32B7" w:rsidP="005B32B7">
    <w:pPr>
      <w:pStyle w:val="Sidefod"/>
      <w:jc w:val="center"/>
      <w:rPr>
        <w:lang w:val="en-US"/>
      </w:rPr>
    </w:pPr>
    <w:r w:rsidRPr="00C91E7A">
      <w:rPr>
        <w:lang w:val="en-US"/>
      </w:rPr>
      <w:t xml:space="preserve">File number: </w:t>
    </w:r>
    <w:r w:rsidRPr="00C91E7A">
      <w:rPr>
        <w:highlight w:val="yellow"/>
        <w:lang w:val="en-US"/>
      </w:rPr>
      <w:t>xxxxxx</w:t>
    </w:r>
  </w:p>
  <w:p w:rsidR="005B32B7" w:rsidRPr="00C91E7A" w:rsidRDefault="005B32B7" w:rsidP="005B32B7">
    <w:pPr>
      <w:pStyle w:val="Sidefod"/>
      <w:jc w:val="center"/>
      <w:rPr>
        <w:lang w:val="en-US"/>
      </w:rPr>
    </w:pPr>
    <w:r w:rsidRPr="00C91E7A">
      <w:rPr>
        <w:lang w:val="en-US"/>
      </w:rPr>
      <w:t xml:space="preserve">Page </w:t>
    </w:r>
    <w:r>
      <w:fldChar w:fldCharType="begin"/>
    </w:r>
    <w:r w:rsidRPr="00C91E7A">
      <w:rPr>
        <w:lang w:val="en-US"/>
      </w:rPr>
      <w:instrText xml:space="preserve"> PAGE   \* MERGEFORMAT </w:instrText>
    </w:r>
    <w:r>
      <w:fldChar w:fldCharType="separate"/>
    </w:r>
    <w:r w:rsidR="001A6F7B">
      <w:rPr>
        <w:noProof/>
        <w:lang w:val="en-US"/>
      </w:rPr>
      <w:t>1</w:t>
    </w:r>
    <w:r>
      <w:fldChar w:fldCharType="end"/>
    </w:r>
    <w:r w:rsidRPr="00C91E7A">
      <w:rPr>
        <w:lang w:val="en-US"/>
      </w:rPr>
      <w:t xml:space="preserve"> of </w:t>
    </w:r>
    <w:r>
      <w:fldChar w:fldCharType="begin"/>
    </w:r>
    <w:r w:rsidRPr="00C91E7A">
      <w:rPr>
        <w:lang w:val="en-US"/>
      </w:rPr>
      <w:instrText xml:space="preserve"> NUMPAGES   \* MERGEFORMAT </w:instrText>
    </w:r>
    <w:r>
      <w:fldChar w:fldCharType="separate"/>
    </w:r>
    <w:r w:rsidR="001A6F7B">
      <w:rPr>
        <w:noProof/>
        <w:lang w:val="en-US"/>
      </w:rPr>
      <w:t>1</w:t>
    </w:r>
    <w:r>
      <w:fldChar w:fldCharType="end"/>
    </w:r>
  </w:p>
  <w:p w:rsidR="005B32B7" w:rsidRDefault="005B32B7"/>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1"/>
      <w:gridCol w:w="3201"/>
      <w:gridCol w:w="1939"/>
      <w:gridCol w:w="2098"/>
    </w:tblGrid>
    <w:tr w:rsidR="00D56D0B" w:rsidRPr="00EA6FBC" w:rsidTr="005B32B7">
      <w:tc>
        <w:tcPr>
          <w:tcW w:w="2231" w:type="dxa"/>
        </w:tcPr>
        <w:p w:rsidR="00D56D0B" w:rsidRPr="00EA6FBC" w:rsidRDefault="00D56D0B" w:rsidP="00D56D0B">
          <w:pPr>
            <w:rPr>
              <w:rFonts w:cs="Arial"/>
              <w:sz w:val="16"/>
              <w:szCs w:val="16"/>
            </w:rPr>
          </w:pPr>
          <w:r w:rsidRPr="00EA6FBC">
            <w:rPr>
              <w:rFonts w:cs="Arial"/>
              <w:sz w:val="16"/>
              <w:szCs w:val="16"/>
            </w:rPr>
            <w:t>Innovationsfonden</w:t>
          </w:r>
        </w:p>
        <w:p w:rsidR="00D56D0B" w:rsidRPr="00EA6FBC" w:rsidRDefault="00D56D0B" w:rsidP="00237513">
          <w:pPr>
            <w:rPr>
              <w:rFonts w:cs="Arial"/>
              <w:sz w:val="16"/>
              <w:szCs w:val="16"/>
            </w:rPr>
          </w:pPr>
        </w:p>
      </w:tc>
      <w:tc>
        <w:tcPr>
          <w:tcW w:w="3201" w:type="dxa"/>
        </w:tcPr>
        <w:p w:rsidR="00D56D0B" w:rsidRPr="00EA6FBC" w:rsidRDefault="00D56D0B" w:rsidP="00D56D0B">
          <w:pPr>
            <w:rPr>
              <w:rFonts w:cs="Arial"/>
              <w:sz w:val="16"/>
              <w:szCs w:val="16"/>
            </w:rPr>
          </w:pPr>
          <w:r w:rsidRPr="00EA6FBC">
            <w:rPr>
              <w:rFonts w:cs="Arial"/>
              <w:sz w:val="16"/>
              <w:szCs w:val="16"/>
            </w:rPr>
            <w:t>Europahuset, Europaplads 2, 4. sal</w:t>
          </w:r>
        </w:p>
        <w:p w:rsidR="00D56D0B" w:rsidRPr="00EA6FBC" w:rsidRDefault="00D56D0B" w:rsidP="00D56D0B">
          <w:pPr>
            <w:rPr>
              <w:rFonts w:cs="Arial"/>
              <w:sz w:val="16"/>
              <w:szCs w:val="16"/>
            </w:rPr>
          </w:pPr>
          <w:r w:rsidRPr="00EA6FBC">
            <w:rPr>
              <w:rFonts w:cs="Arial"/>
              <w:sz w:val="16"/>
              <w:szCs w:val="16"/>
            </w:rPr>
            <w:t>8000 Århus</w:t>
          </w:r>
        </w:p>
      </w:tc>
      <w:tc>
        <w:tcPr>
          <w:tcW w:w="1939" w:type="dxa"/>
        </w:tcPr>
        <w:p w:rsidR="00D56D0B" w:rsidRPr="00EA6FBC" w:rsidRDefault="00D56D0B" w:rsidP="00D56D0B">
          <w:pPr>
            <w:rPr>
              <w:rFonts w:cs="Arial"/>
              <w:sz w:val="16"/>
              <w:szCs w:val="16"/>
            </w:rPr>
          </w:pPr>
        </w:p>
      </w:tc>
      <w:tc>
        <w:tcPr>
          <w:tcW w:w="2098" w:type="dxa"/>
        </w:tcPr>
        <w:p w:rsidR="00D56D0B" w:rsidRPr="00EA6FBC" w:rsidRDefault="00D56D0B" w:rsidP="00D56D0B">
          <w:pPr>
            <w:jc w:val="right"/>
            <w:rPr>
              <w:rFonts w:cs="Arial"/>
              <w:sz w:val="16"/>
              <w:szCs w:val="16"/>
            </w:rPr>
          </w:pPr>
          <w:r w:rsidRPr="00EA6FBC">
            <w:rPr>
              <w:rFonts w:cs="Arial"/>
              <w:sz w:val="16"/>
              <w:szCs w:val="16"/>
            </w:rPr>
            <w:t>Innovationsfonden.dk</w:t>
          </w:r>
        </w:p>
      </w:tc>
    </w:tr>
  </w:tbl>
  <w:p w:rsidR="00D56D0B" w:rsidRPr="00D56D0B" w:rsidRDefault="00D56D0B" w:rsidP="00D56D0B">
    <w:pPr>
      <w:pStyle w:val="Sidefod"/>
      <w:spacing w:line="240" w:lineRule="auto"/>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2B7" w:rsidRDefault="005B32B7" w:rsidP="009E4B94">
      <w:pPr>
        <w:spacing w:line="240" w:lineRule="auto"/>
      </w:pPr>
      <w:r>
        <w:separator/>
      </w:r>
    </w:p>
  </w:footnote>
  <w:footnote w:type="continuationSeparator" w:id="0">
    <w:p w:rsidR="005B32B7" w:rsidRDefault="005B32B7"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2E9" w:rsidRDefault="0086071B" w:rsidP="00CA72E9">
    <w:pPr>
      <w:pStyle w:val="Sidehoved"/>
    </w:pPr>
    <w:r>
      <w:rPr>
        <w:noProof/>
        <w:lang w:val="da-DK" w:eastAsia="da-DK"/>
      </w:rPr>
      <w:drawing>
        <wp:anchor distT="0" distB="0" distL="114300" distR="114300" simplePos="0" relativeHeight="251672575" behindDoc="0" locked="0" layoutInCell="1" allowOverlap="1" wp14:anchorId="78A910D5" wp14:editId="08F7B777">
          <wp:simplePos x="0" y="0"/>
          <wp:positionH relativeFrom="margin">
            <wp:posOffset>3208655</wp:posOffset>
          </wp:positionH>
          <wp:positionV relativeFrom="paragraph">
            <wp:posOffset>95250</wp:posOffset>
          </wp:positionV>
          <wp:extent cx="2804663" cy="309600"/>
          <wp:effectExtent l="0" t="0" r="0" b="0"/>
          <wp:wrapSquare wrapText="bothSides"/>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4663" cy="309600"/>
                  </a:xfrm>
                  <a:prstGeom prst="rect">
                    <a:avLst/>
                  </a:prstGeom>
                </pic:spPr>
              </pic:pic>
            </a:graphicData>
          </a:graphic>
          <wp14:sizeRelH relativeFrom="margin">
            <wp14:pctWidth>0</wp14:pctWidth>
          </wp14:sizeRelH>
          <wp14:sizeRelV relativeFrom="margin">
            <wp14:pctHeight>0</wp14:pctHeight>
          </wp14:sizeRelV>
        </wp:anchor>
      </w:drawing>
    </w:r>
  </w:p>
  <w:p w:rsidR="00CA72E9" w:rsidRDefault="00CA72E9" w:rsidP="00CA72E9">
    <w:pPr>
      <w:pStyle w:val="Sidehoved"/>
    </w:pPr>
  </w:p>
  <w:p w:rsidR="00CA72E9" w:rsidRDefault="00CA72E9" w:rsidP="00CA72E9">
    <w:pPr>
      <w:pStyle w:val="Sidehoved"/>
    </w:pPr>
  </w:p>
  <w:p w:rsidR="00CA72E9" w:rsidRDefault="00CA72E9" w:rsidP="00CA72E9">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71B" w:rsidRDefault="0086071B" w:rsidP="0086071B">
    <w:pPr>
      <w:pStyle w:val="Sidehoved"/>
    </w:pPr>
    <w:r>
      <w:rPr>
        <w:noProof/>
        <w:lang w:val="da-DK" w:eastAsia="da-DK"/>
      </w:rPr>
      <w:drawing>
        <wp:anchor distT="0" distB="0" distL="114300" distR="114300" simplePos="0" relativeHeight="251685888" behindDoc="0" locked="0" layoutInCell="1" allowOverlap="1" wp14:anchorId="7BE69D82" wp14:editId="59358181">
          <wp:simplePos x="0" y="0"/>
          <wp:positionH relativeFrom="margin">
            <wp:posOffset>3208655</wp:posOffset>
          </wp:positionH>
          <wp:positionV relativeFrom="paragraph">
            <wp:posOffset>95250</wp:posOffset>
          </wp:positionV>
          <wp:extent cx="2804663" cy="309600"/>
          <wp:effectExtent l="0" t="0" r="0" b="0"/>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ovationsfonden_Logo_DK_Teal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04663" cy="309600"/>
                  </a:xfrm>
                  <a:prstGeom prst="rect">
                    <a:avLst/>
                  </a:prstGeom>
                </pic:spPr>
              </pic:pic>
            </a:graphicData>
          </a:graphic>
          <wp14:sizeRelH relativeFrom="margin">
            <wp14:pctWidth>0</wp14:pctWidth>
          </wp14:sizeRelH>
          <wp14:sizeRelV relativeFrom="margin">
            <wp14:pctHeight>0</wp14:pctHeight>
          </wp14:sizeRelV>
        </wp:anchor>
      </w:drawing>
    </w:r>
  </w:p>
  <w:p w:rsidR="0086071B" w:rsidRDefault="0086071B" w:rsidP="0086071B">
    <w:pPr>
      <w:pStyle w:val="Sidehoved"/>
    </w:pPr>
  </w:p>
  <w:p w:rsidR="0086071B" w:rsidRDefault="0086071B" w:rsidP="0086071B">
    <w:pPr>
      <w:pStyle w:val="Sidehoved"/>
    </w:pPr>
  </w:p>
  <w:p w:rsidR="0086071B" w:rsidRDefault="0086071B" w:rsidP="0086071B">
    <w:pPr>
      <w:pStyle w:val="Sidehoved"/>
    </w:pPr>
  </w:p>
  <w:p w:rsidR="005B32B7" w:rsidRPr="0086071B" w:rsidRDefault="005B32B7" w:rsidP="0086071B">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23E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F83A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6C66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D457C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86E9E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B02305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6234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6864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7A295A2B"/>
    <w:multiLevelType w:val="multilevel"/>
    <w:tmpl w:val="74E26696"/>
    <w:lvl w:ilvl="0">
      <w:start w:val="1"/>
      <w:numFmt w:val="bullet"/>
      <w:lvlRestart w:val="0"/>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abstractNum w:abstractNumId="10"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11"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11"/>
  </w:num>
  <w:num w:numId="2">
    <w:abstractNumId w:val="7"/>
  </w:num>
  <w:num w:numId="3">
    <w:abstractNumId w:val="6"/>
  </w:num>
  <w:num w:numId="4">
    <w:abstractNumId w:val="5"/>
  </w:num>
  <w:num w:numId="5">
    <w:abstractNumId w:val="4"/>
  </w:num>
  <w:num w:numId="6">
    <w:abstractNumId w:val="10"/>
  </w:num>
  <w:num w:numId="7">
    <w:abstractNumId w:val="3"/>
  </w:num>
  <w:num w:numId="8">
    <w:abstractNumId w:val="2"/>
  </w:num>
  <w:num w:numId="9">
    <w:abstractNumId w:val="1"/>
  </w:num>
  <w:num w:numId="10">
    <w:abstractNumId w:val="0"/>
  </w:num>
  <w:num w:numId="11">
    <w:abstractNumId w:val="8"/>
  </w:num>
  <w:num w:numId="12">
    <w:abstractNumId w:val="10"/>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attachedTemplate r:id="rId1"/>
  <w:defaultTabStop w:val="1304"/>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B7"/>
    <w:rsid w:val="00004865"/>
    <w:rsid w:val="0004348E"/>
    <w:rsid w:val="00062142"/>
    <w:rsid w:val="00076709"/>
    <w:rsid w:val="00094ABD"/>
    <w:rsid w:val="000A5D0F"/>
    <w:rsid w:val="000B3B75"/>
    <w:rsid w:val="000D1178"/>
    <w:rsid w:val="000D58C0"/>
    <w:rsid w:val="0013244F"/>
    <w:rsid w:val="00141823"/>
    <w:rsid w:val="00182651"/>
    <w:rsid w:val="001A6F7B"/>
    <w:rsid w:val="001C081E"/>
    <w:rsid w:val="001D511A"/>
    <w:rsid w:val="001F3842"/>
    <w:rsid w:val="00237513"/>
    <w:rsid w:val="00244D70"/>
    <w:rsid w:val="00261042"/>
    <w:rsid w:val="0029514D"/>
    <w:rsid w:val="002A04A0"/>
    <w:rsid w:val="002C5934"/>
    <w:rsid w:val="002E74A4"/>
    <w:rsid w:val="0034424E"/>
    <w:rsid w:val="00372A1A"/>
    <w:rsid w:val="0039061B"/>
    <w:rsid w:val="003A0EF7"/>
    <w:rsid w:val="003B35B0"/>
    <w:rsid w:val="003C4F9F"/>
    <w:rsid w:val="003C60F1"/>
    <w:rsid w:val="00424709"/>
    <w:rsid w:val="00424AD9"/>
    <w:rsid w:val="00434215"/>
    <w:rsid w:val="00435160"/>
    <w:rsid w:val="004854E1"/>
    <w:rsid w:val="004911EE"/>
    <w:rsid w:val="004C01B2"/>
    <w:rsid w:val="004C4CE0"/>
    <w:rsid w:val="005002DC"/>
    <w:rsid w:val="00575CDA"/>
    <w:rsid w:val="005824A5"/>
    <w:rsid w:val="00593BD7"/>
    <w:rsid w:val="005A28D4"/>
    <w:rsid w:val="005B32B7"/>
    <w:rsid w:val="005B7F94"/>
    <w:rsid w:val="005C5F97"/>
    <w:rsid w:val="005E1144"/>
    <w:rsid w:val="005E7729"/>
    <w:rsid w:val="005F1580"/>
    <w:rsid w:val="005F3ED8"/>
    <w:rsid w:val="00603B19"/>
    <w:rsid w:val="00626926"/>
    <w:rsid w:val="00655B49"/>
    <w:rsid w:val="00681D83"/>
    <w:rsid w:val="006832A2"/>
    <w:rsid w:val="006900C2"/>
    <w:rsid w:val="00696608"/>
    <w:rsid w:val="006A3347"/>
    <w:rsid w:val="006A6545"/>
    <w:rsid w:val="006B30A9"/>
    <w:rsid w:val="006B6C4C"/>
    <w:rsid w:val="0070267E"/>
    <w:rsid w:val="00706E32"/>
    <w:rsid w:val="00750134"/>
    <w:rsid w:val="00753668"/>
    <w:rsid w:val="007546AF"/>
    <w:rsid w:val="007624B4"/>
    <w:rsid w:val="00765934"/>
    <w:rsid w:val="007E0A30"/>
    <w:rsid w:val="007E1D69"/>
    <w:rsid w:val="007E373C"/>
    <w:rsid w:val="008059B9"/>
    <w:rsid w:val="0086071B"/>
    <w:rsid w:val="00876448"/>
    <w:rsid w:val="00892D08"/>
    <w:rsid w:val="00893791"/>
    <w:rsid w:val="008E5A6D"/>
    <w:rsid w:val="008F32DF"/>
    <w:rsid w:val="008F3560"/>
    <w:rsid w:val="008F4D20"/>
    <w:rsid w:val="009273CC"/>
    <w:rsid w:val="00951B25"/>
    <w:rsid w:val="00953A3F"/>
    <w:rsid w:val="009737E4"/>
    <w:rsid w:val="00983B74"/>
    <w:rsid w:val="00990263"/>
    <w:rsid w:val="009A4CCC"/>
    <w:rsid w:val="009A529B"/>
    <w:rsid w:val="009B430C"/>
    <w:rsid w:val="009D45B1"/>
    <w:rsid w:val="009E4B94"/>
    <w:rsid w:val="009F1B4D"/>
    <w:rsid w:val="00A3674F"/>
    <w:rsid w:val="00A623B6"/>
    <w:rsid w:val="00A713E2"/>
    <w:rsid w:val="00A942F8"/>
    <w:rsid w:val="00AB4582"/>
    <w:rsid w:val="00AE30E6"/>
    <w:rsid w:val="00AF01CA"/>
    <w:rsid w:val="00AF096D"/>
    <w:rsid w:val="00AF1D02"/>
    <w:rsid w:val="00B00D92"/>
    <w:rsid w:val="00B32FD2"/>
    <w:rsid w:val="00B44DD4"/>
    <w:rsid w:val="00B557F9"/>
    <w:rsid w:val="00B745C7"/>
    <w:rsid w:val="00BB02CB"/>
    <w:rsid w:val="00BB4255"/>
    <w:rsid w:val="00BE34E8"/>
    <w:rsid w:val="00BE5FEB"/>
    <w:rsid w:val="00BF51B0"/>
    <w:rsid w:val="00C02658"/>
    <w:rsid w:val="00C02CEC"/>
    <w:rsid w:val="00C07DA4"/>
    <w:rsid w:val="00C14063"/>
    <w:rsid w:val="00C321CF"/>
    <w:rsid w:val="00C57B73"/>
    <w:rsid w:val="00C62CEA"/>
    <w:rsid w:val="00C6709A"/>
    <w:rsid w:val="00C90F1A"/>
    <w:rsid w:val="00CA72E9"/>
    <w:rsid w:val="00CC6322"/>
    <w:rsid w:val="00CD4373"/>
    <w:rsid w:val="00D073A8"/>
    <w:rsid w:val="00D15C3E"/>
    <w:rsid w:val="00D27D0E"/>
    <w:rsid w:val="00D56D0B"/>
    <w:rsid w:val="00D609AB"/>
    <w:rsid w:val="00D64BF4"/>
    <w:rsid w:val="00D72EBE"/>
    <w:rsid w:val="00D96141"/>
    <w:rsid w:val="00DB0B37"/>
    <w:rsid w:val="00DB31AF"/>
    <w:rsid w:val="00DC1DE3"/>
    <w:rsid w:val="00DC61BD"/>
    <w:rsid w:val="00DD40C9"/>
    <w:rsid w:val="00DE2B28"/>
    <w:rsid w:val="00DE43A2"/>
    <w:rsid w:val="00E021AE"/>
    <w:rsid w:val="00E438B6"/>
    <w:rsid w:val="00E72B54"/>
    <w:rsid w:val="00E738FA"/>
    <w:rsid w:val="00F146FA"/>
    <w:rsid w:val="00F93D37"/>
    <w:rsid w:val="00FC421A"/>
    <w:rsid w:val="00FE2C9C"/>
    <w:rsid w:val="00FF10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1B03B"/>
  <w15:docId w15:val="{0D4D21C0-289C-4511-8678-4DC7B169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1"/>
        <w:szCs w:val="21"/>
        <w:lang w:val="da-DK" w:eastAsia="en-US" w:bidi="ar-SA"/>
      </w:rPr>
    </w:rPrDefault>
    <w:pPrDefault>
      <w:pPr>
        <w:spacing w:line="26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21"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09AB"/>
    <w:rPr>
      <w:rFonts w:ascii="Arial" w:hAnsi="Arial"/>
      <w:color w:val="000000"/>
      <w:lang w:val="en-GB"/>
    </w:rPr>
  </w:style>
  <w:style w:type="paragraph" w:styleId="Overskrift1">
    <w:name w:val="heading 1"/>
    <w:basedOn w:val="Normal"/>
    <w:next w:val="Normal"/>
    <w:link w:val="Overskrift1Tegn"/>
    <w:uiPriority w:val="1"/>
    <w:qFormat/>
    <w:rsid w:val="00AE30E6"/>
    <w:pPr>
      <w:keepNext/>
      <w:keepLines/>
      <w:spacing w:after="240"/>
      <w:contextualSpacing/>
      <w:outlineLvl w:val="0"/>
    </w:pPr>
    <w:rPr>
      <w:rFonts w:eastAsiaTheme="majorEastAsia" w:cstheme="majorBidi"/>
      <w:b/>
      <w:bCs/>
      <w:color w:val="1E4148"/>
      <w:sz w:val="30"/>
      <w:szCs w:val="28"/>
    </w:rPr>
  </w:style>
  <w:style w:type="paragraph" w:styleId="Overskrift2">
    <w:name w:val="heading 2"/>
    <w:basedOn w:val="Normal"/>
    <w:next w:val="Normal"/>
    <w:link w:val="Overskrift2Tegn"/>
    <w:uiPriority w:val="1"/>
    <w:qFormat/>
    <w:rsid w:val="009B430C"/>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rsid w:val="00C57B73"/>
    <w:pPr>
      <w:keepNext/>
      <w:keepLines/>
      <w:spacing w:before="260"/>
      <w:contextualSpacing/>
      <w:outlineLvl w:val="2"/>
    </w:pPr>
    <w:rPr>
      <w:rFonts w:eastAsiaTheme="majorEastAsia" w:cstheme="majorBidi"/>
      <w:b/>
      <w:bCs/>
    </w:rPr>
  </w:style>
  <w:style w:type="paragraph" w:styleId="Overskrift4">
    <w:name w:val="heading 4"/>
    <w:basedOn w:val="Normal"/>
    <w:next w:val="Normal"/>
    <w:link w:val="Overskrift4Tegn"/>
    <w:uiPriority w:val="1"/>
    <w:semiHidden/>
    <w:rsid w:val="009E4B94"/>
    <w:pPr>
      <w:keepNext/>
      <w:keepLines/>
      <w:spacing w:before="260"/>
      <w:contextualSpacing/>
      <w:outlineLvl w:val="3"/>
    </w:pPr>
    <w:rPr>
      <w:rFonts w:eastAsiaTheme="majorEastAsia" w:cstheme="majorBidi"/>
      <w:b/>
      <w:bCs/>
      <w:iCs/>
    </w:rPr>
  </w:style>
  <w:style w:type="paragraph" w:styleId="Overskrift5">
    <w:name w:val="heading 5"/>
    <w:basedOn w:val="Normal"/>
    <w:next w:val="Normal"/>
    <w:link w:val="Overskrift5Tegn"/>
    <w:uiPriority w:val="1"/>
    <w:semiHidden/>
    <w:rsid w:val="009E4B94"/>
    <w:pPr>
      <w:keepNext/>
      <w:keepLines/>
      <w:spacing w:before="260"/>
      <w:contextualSpacing/>
      <w:outlineLvl w:val="4"/>
    </w:pPr>
    <w:rPr>
      <w:rFonts w:eastAsiaTheme="majorEastAsia" w:cstheme="majorBidi"/>
      <w:b/>
    </w:rPr>
  </w:style>
  <w:style w:type="paragraph" w:styleId="Overskrift6">
    <w:name w:val="heading 6"/>
    <w:basedOn w:val="Normal"/>
    <w:next w:val="Normal"/>
    <w:link w:val="Overskrift6Tegn"/>
    <w:uiPriority w:val="1"/>
    <w:semiHidden/>
    <w:rsid w:val="009E4B94"/>
    <w:pPr>
      <w:keepNext/>
      <w:keepLines/>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1"/>
    <w:semiHidden/>
    <w:rsid w:val="009E4B94"/>
    <w:pPr>
      <w:keepNext/>
      <w:keepLines/>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1"/>
    <w:semiHidden/>
    <w:rsid w:val="009E4B94"/>
    <w:pPr>
      <w:keepNext/>
      <w:keepLines/>
      <w:spacing w:before="260"/>
      <w:contextualSpacing/>
      <w:outlineLvl w:val="7"/>
    </w:pPr>
    <w:rPr>
      <w:rFonts w:eastAsiaTheme="majorEastAsia" w:cstheme="majorBidi"/>
      <w:b/>
    </w:rPr>
  </w:style>
  <w:style w:type="paragraph" w:styleId="Overskrift9">
    <w:name w:val="heading 9"/>
    <w:basedOn w:val="Normal"/>
    <w:next w:val="Normal"/>
    <w:link w:val="Overskrift9Tegn"/>
    <w:uiPriority w:val="1"/>
    <w:semiHidden/>
    <w:rsid w:val="009E4B94"/>
    <w:pPr>
      <w:keepNext/>
      <w:keepLines/>
      <w:spacing w:before="260"/>
      <w:contextualSpacing/>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21"/>
    <w:semiHidden/>
    <w:rsid w:val="0034424E"/>
    <w:pPr>
      <w:tabs>
        <w:tab w:val="center" w:pos="4819"/>
        <w:tab w:val="right" w:pos="9638"/>
      </w:tabs>
      <w:spacing w:line="240" w:lineRule="atLeast"/>
    </w:pPr>
    <w:rPr>
      <w:sz w:val="17"/>
    </w:rPr>
  </w:style>
  <w:style w:type="character" w:customStyle="1" w:styleId="SidehovedTegn">
    <w:name w:val="Sidehoved Tegn"/>
    <w:basedOn w:val="Standardskrifttypeiafsnit"/>
    <w:link w:val="Sidehoved"/>
    <w:uiPriority w:val="21"/>
    <w:semiHidden/>
    <w:rsid w:val="0034424E"/>
    <w:rPr>
      <w:sz w:val="17"/>
    </w:rPr>
  </w:style>
  <w:style w:type="paragraph" w:styleId="Sidefod">
    <w:name w:val="footer"/>
    <w:basedOn w:val="Normal"/>
    <w:link w:val="SidefodTegn"/>
    <w:rsid w:val="006B30A9"/>
    <w:pPr>
      <w:tabs>
        <w:tab w:val="center" w:pos="4819"/>
        <w:tab w:val="right" w:pos="9638"/>
      </w:tabs>
      <w:spacing w:line="240" w:lineRule="atLeast"/>
    </w:pPr>
    <w:rPr>
      <w:sz w:val="16"/>
    </w:rPr>
  </w:style>
  <w:style w:type="character" w:customStyle="1" w:styleId="SidefodTegn">
    <w:name w:val="Sidefod Tegn"/>
    <w:basedOn w:val="Standardskrifttypeiafsnit"/>
    <w:link w:val="Sidefod"/>
    <w:uiPriority w:val="21"/>
    <w:semiHidden/>
    <w:rsid w:val="00B32FD2"/>
    <w:rPr>
      <w:sz w:val="16"/>
    </w:rPr>
  </w:style>
  <w:style w:type="character" w:customStyle="1" w:styleId="Overskrift1Tegn">
    <w:name w:val="Overskrift 1 Tegn"/>
    <w:basedOn w:val="Standardskrifttypeiafsnit"/>
    <w:link w:val="Overskrift1"/>
    <w:uiPriority w:val="1"/>
    <w:rsid w:val="00AE30E6"/>
    <w:rPr>
      <w:rFonts w:ascii="Arial" w:eastAsiaTheme="majorEastAsia" w:hAnsi="Arial" w:cstheme="majorBidi"/>
      <w:b/>
      <w:bCs/>
      <w:color w:val="1E4148"/>
      <w:sz w:val="30"/>
      <w:szCs w:val="28"/>
    </w:rPr>
  </w:style>
  <w:style w:type="character" w:customStyle="1" w:styleId="Overskrift2Tegn">
    <w:name w:val="Overskrift 2 Tegn"/>
    <w:basedOn w:val="Standardskrifttypeiafsnit"/>
    <w:link w:val="Overskrift2"/>
    <w:uiPriority w:val="1"/>
    <w:rsid w:val="009B430C"/>
    <w:rPr>
      <w:rFonts w:eastAsiaTheme="majorEastAsia" w:cstheme="majorBidi"/>
      <w:b/>
      <w:bCs/>
      <w:szCs w:val="26"/>
    </w:rPr>
  </w:style>
  <w:style w:type="character" w:customStyle="1" w:styleId="Overskrift3Tegn">
    <w:name w:val="Overskrift 3 Tegn"/>
    <w:basedOn w:val="Standardskrifttypeiafsnit"/>
    <w:link w:val="Overskrift3"/>
    <w:uiPriority w:val="1"/>
    <w:rsid w:val="00C57B73"/>
    <w:rPr>
      <w:rFonts w:eastAsiaTheme="majorEastAsia" w:cstheme="majorBidi"/>
      <w:b/>
      <w:bCs/>
    </w:rPr>
  </w:style>
  <w:style w:type="character" w:customStyle="1" w:styleId="Overskrift4Tegn">
    <w:name w:val="Overskrift 4 Tegn"/>
    <w:basedOn w:val="Standardskrifttypeiafsnit"/>
    <w:link w:val="Overskrift4"/>
    <w:uiPriority w:val="1"/>
    <w:semiHidden/>
    <w:rsid w:val="00004865"/>
    <w:rPr>
      <w:rFonts w:eastAsiaTheme="majorEastAsia" w:cstheme="majorBidi"/>
      <w:b/>
      <w:bCs/>
      <w:iCs/>
    </w:rPr>
  </w:style>
  <w:style w:type="character" w:customStyle="1" w:styleId="Overskrift5Tegn">
    <w:name w:val="Overskrift 5 Tegn"/>
    <w:basedOn w:val="Standardskrifttypeiafsnit"/>
    <w:link w:val="Overskrift5"/>
    <w:uiPriority w:val="1"/>
    <w:semiHidden/>
    <w:rsid w:val="00004865"/>
    <w:rPr>
      <w:rFonts w:eastAsiaTheme="majorEastAsia" w:cstheme="majorBidi"/>
      <w:b/>
    </w:rPr>
  </w:style>
  <w:style w:type="character" w:customStyle="1" w:styleId="Overskrift6Tegn">
    <w:name w:val="Overskrift 6 Tegn"/>
    <w:basedOn w:val="Standardskrifttypeiafsnit"/>
    <w:link w:val="Overskrift6"/>
    <w:uiPriority w:val="1"/>
    <w:semiHidden/>
    <w:rsid w:val="00004865"/>
    <w:rPr>
      <w:rFonts w:eastAsiaTheme="majorEastAsia" w:cstheme="majorBidi"/>
      <w:b/>
      <w:iCs/>
    </w:rPr>
  </w:style>
  <w:style w:type="character" w:customStyle="1" w:styleId="Overskrift7Tegn">
    <w:name w:val="Overskrift 7 Tegn"/>
    <w:basedOn w:val="Standardskrifttypeiafsnit"/>
    <w:link w:val="Overskrift7"/>
    <w:uiPriority w:val="1"/>
    <w:semiHidden/>
    <w:rsid w:val="00004865"/>
    <w:rPr>
      <w:rFonts w:eastAsiaTheme="majorEastAsia" w:cstheme="majorBidi"/>
      <w:b/>
      <w:iCs/>
    </w:rPr>
  </w:style>
  <w:style w:type="character" w:customStyle="1" w:styleId="Overskrift8Tegn">
    <w:name w:val="Overskrift 8 Tegn"/>
    <w:basedOn w:val="Standardskrifttypeiafsnit"/>
    <w:link w:val="Overskrift8"/>
    <w:uiPriority w:val="1"/>
    <w:semiHidden/>
    <w:rsid w:val="00004865"/>
    <w:rPr>
      <w:rFonts w:eastAsiaTheme="majorEastAsia" w:cstheme="majorBidi"/>
      <w:b/>
      <w:szCs w:val="20"/>
    </w:rPr>
  </w:style>
  <w:style w:type="character" w:customStyle="1" w:styleId="Overskrift9Tegn">
    <w:name w:val="Overskrift 9 Tegn"/>
    <w:basedOn w:val="Standardskrifttypeiafsnit"/>
    <w:link w:val="Overskrift9"/>
    <w:uiPriority w:val="1"/>
    <w:semiHidden/>
    <w:rsid w:val="00004865"/>
    <w:rPr>
      <w:rFonts w:eastAsiaTheme="majorEastAsia" w:cstheme="majorBidi"/>
      <w:b/>
      <w:iCs/>
      <w:szCs w:val="20"/>
    </w:rPr>
  </w:style>
  <w:style w:type="paragraph" w:styleId="Titel">
    <w:name w:val="Title"/>
    <w:basedOn w:val="Normal"/>
    <w:next w:val="Normal"/>
    <w:link w:val="TitelTegn"/>
    <w:uiPriority w:val="19"/>
    <w:semiHidden/>
    <w:rsid w:val="009E4B94"/>
    <w:pPr>
      <w:spacing w:before="500" w:after="500" w:line="500" w:lineRule="atLeast"/>
      <w:contextualSpacing/>
    </w:pPr>
    <w:rPr>
      <w:rFonts w:eastAsiaTheme="majorEastAsia" w:cstheme="majorBidi"/>
      <w:b/>
      <w:kern w:val="28"/>
      <w:sz w:val="40"/>
      <w:szCs w:val="52"/>
    </w:rPr>
  </w:style>
  <w:style w:type="character" w:customStyle="1" w:styleId="TitelTegn">
    <w:name w:val="Titel Tegn"/>
    <w:basedOn w:val="Standardskrifttypeiafsnit"/>
    <w:link w:val="Titel"/>
    <w:uiPriority w:val="19"/>
    <w:semiHidden/>
    <w:rsid w:val="00B32FD2"/>
    <w:rPr>
      <w:rFonts w:eastAsiaTheme="majorEastAsia" w:cstheme="majorBidi"/>
      <w:b/>
      <w:kern w:val="28"/>
      <w:sz w:val="40"/>
      <w:szCs w:val="52"/>
    </w:rPr>
  </w:style>
  <w:style w:type="paragraph" w:styleId="Undertitel">
    <w:name w:val="Subtitle"/>
    <w:basedOn w:val="Normal"/>
    <w:next w:val="Normal"/>
    <w:link w:val="UndertitelTegn"/>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UndertitelTegn">
    <w:name w:val="Undertitel Tegn"/>
    <w:basedOn w:val="Standardskrifttypeiafsnit"/>
    <w:link w:val="Undertitel"/>
    <w:uiPriority w:val="19"/>
    <w:semiHidden/>
    <w:rsid w:val="00B32FD2"/>
    <w:rPr>
      <w:rFonts w:eastAsiaTheme="majorEastAsia" w:cstheme="majorBidi"/>
      <w:b/>
      <w:iCs/>
      <w:sz w:val="36"/>
      <w:szCs w:val="24"/>
    </w:rPr>
  </w:style>
  <w:style w:type="character" w:styleId="Svagfremhvning">
    <w:name w:val="Subtle Emphasis"/>
    <w:basedOn w:val="Standardskrifttypeiafsnit"/>
    <w:uiPriority w:val="99"/>
    <w:semiHidden/>
    <w:qFormat/>
    <w:rsid w:val="009E4B94"/>
    <w:rPr>
      <w:i/>
      <w:iCs/>
      <w:color w:val="21DCFF" w:themeColor="text1" w:themeTint="7F"/>
    </w:rPr>
  </w:style>
  <w:style w:type="character" w:styleId="Kraftigfremhvning">
    <w:name w:val="Intense Emphasis"/>
    <w:basedOn w:val="Standardskrifttypeiafsnit"/>
    <w:uiPriority w:val="19"/>
    <w:semiHidden/>
    <w:rsid w:val="009E4B94"/>
    <w:rPr>
      <w:b/>
      <w:bCs/>
      <w:i/>
      <w:iCs/>
      <w:color w:val="auto"/>
    </w:rPr>
  </w:style>
  <w:style w:type="character" w:styleId="Strk">
    <w:name w:val="Strong"/>
    <w:basedOn w:val="Standardskrifttypeiafsnit"/>
    <w:uiPriority w:val="19"/>
    <w:semiHidden/>
    <w:rsid w:val="009E4B94"/>
    <w:rPr>
      <w:b/>
      <w:bCs/>
    </w:rPr>
  </w:style>
  <w:style w:type="paragraph" w:styleId="Strktcitat">
    <w:name w:val="Intense Quote"/>
    <w:basedOn w:val="Normal"/>
    <w:next w:val="Normal"/>
    <w:link w:val="StrktcitatTegn"/>
    <w:uiPriority w:val="19"/>
    <w:semiHidden/>
    <w:rsid w:val="007546AF"/>
    <w:pPr>
      <w:spacing w:before="260" w:after="260"/>
      <w:ind w:left="851" w:right="851"/>
    </w:pPr>
    <w:rPr>
      <w:b/>
      <w:bCs/>
      <w:i/>
      <w:iCs/>
    </w:rPr>
  </w:style>
  <w:style w:type="character" w:customStyle="1" w:styleId="StrktcitatTegn">
    <w:name w:val="Stærkt citat Tegn"/>
    <w:basedOn w:val="Standardskrifttypeiafsnit"/>
    <w:link w:val="Strktcitat"/>
    <w:uiPriority w:val="19"/>
    <w:semiHidden/>
    <w:rsid w:val="00B32FD2"/>
    <w:rPr>
      <w:b/>
      <w:bCs/>
      <w:i/>
      <w:iCs/>
    </w:rPr>
  </w:style>
  <w:style w:type="character" w:styleId="Svaghenvisning">
    <w:name w:val="Subtle Reference"/>
    <w:basedOn w:val="Standardskrifttypeiafsnit"/>
    <w:uiPriority w:val="99"/>
    <w:semiHidden/>
    <w:qFormat/>
    <w:rsid w:val="002E74A4"/>
    <w:rPr>
      <w:caps w:val="0"/>
      <w:smallCaps w:val="0"/>
      <w:color w:val="auto"/>
      <w:u w:val="single"/>
    </w:rPr>
  </w:style>
  <w:style w:type="character" w:styleId="Kraftighenvisning">
    <w:name w:val="Intense Reference"/>
    <w:basedOn w:val="Standardskrifttypeiafsnit"/>
    <w:uiPriority w:val="99"/>
    <w:semiHidden/>
    <w:qFormat/>
    <w:rsid w:val="002E74A4"/>
    <w:rPr>
      <w:b/>
      <w:bCs/>
      <w:caps w:val="0"/>
      <w:smallCaps w:val="0"/>
      <w:color w:val="auto"/>
      <w:spacing w:val="5"/>
      <w:u w:val="single"/>
    </w:rPr>
  </w:style>
  <w:style w:type="paragraph" w:styleId="Billedtekst">
    <w:name w:val="caption"/>
    <w:basedOn w:val="Normal"/>
    <w:next w:val="Normal"/>
    <w:uiPriority w:val="3"/>
    <w:rsid w:val="009E4B94"/>
    <w:rPr>
      <w:b/>
      <w:bCs/>
      <w:sz w:val="16"/>
    </w:rPr>
  </w:style>
  <w:style w:type="paragraph" w:styleId="Indholdsfortegnelse1">
    <w:name w:val="toc 1"/>
    <w:basedOn w:val="Normal"/>
    <w:next w:val="Normal"/>
    <w:uiPriority w:val="9"/>
    <w:semiHidden/>
    <w:rsid w:val="0034424E"/>
    <w:pPr>
      <w:spacing w:before="260"/>
      <w:ind w:right="567"/>
    </w:pPr>
    <w:rPr>
      <w:b/>
      <w:sz w:val="24"/>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next w:val="Normal"/>
    <w:uiPriority w:val="9"/>
    <w:semiHidden/>
    <w:rsid w:val="0034424E"/>
    <w:pPr>
      <w:spacing w:after="520" w:line="360" w:lineRule="atLeast"/>
    </w:pPr>
    <w:rPr>
      <w:rFonts w:eastAsiaTheme="majorEastAsia" w:cstheme="majorBidi"/>
      <w:b/>
      <w:bCs/>
      <w:color w:val="00A6AA"/>
      <w:sz w:val="34"/>
      <w:szCs w:val="28"/>
    </w:rPr>
  </w:style>
  <w:style w:type="paragraph" w:styleId="Bloktekst">
    <w:name w:val="Block Text"/>
    <w:basedOn w:val="Normal"/>
    <w:uiPriority w:val="99"/>
    <w:semiHidden/>
    <w:rsid w:val="009E4B94"/>
    <w:pPr>
      <w:pBdr>
        <w:top w:val="single" w:sz="2" w:space="10" w:color="1FDBFF" w:themeColor="text1" w:themeTint="80"/>
        <w:left w:val="single" w:sz="2" w:space="10" w:color="1FDBFF" w:themeColor="text1" w:themeTint="80"/>
        <w:bottom w:val="single" w:sz="2" w:space="10" w:color="1FDBFF" w:themeColor="text1" w:themeTint="80"/>
        <w:right w:val="single" w:sz="2" w:space="10" w:color="1FDBF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34424E"/>
    <w:pPr>
      <w:spacing w:after="120" w:line="240" w:lineRule="atLeast"/>
      <w:ind w:left="85" w:hanging="85"/>
    </w:pPr>
    <w:rPr>
      <w:sz w:val="17"/>
    </w:rPr>
  </w:style>
  <w:style w:type="character" w:customStyle="1" w:styleId="SlutnotetekstTegn">
    <w:name w:val="Slutnotetekst Tegn"/>
    <w:basedOn w:val="Standardskrifttypeiafsnit"/>
    <w:link w:val="Slutnotetekst"/>
    <w:uiPriority w:val="21"/>
    <w:semiHidden/>
    <w:rsid w:val="0034424E"/>
    <w:rPr>
      <w:sz w:val="17"/>
    </w:rPr>
  </w:style>
  <w:style w:type="character" w:styleId="Slutnotehenvisning">
    <w:name w:val="endnote reference"/>
    <w:basedOn w:val="Standardskrifttypeiafsnit"/>
    <w:uiPriority w:val="21"/>
    <w:semiHidden/>
    <w:rsid w:val="009E4B94"/>
    <w:rPr>
      <w:vertAlign w:val="superscript"/>
    </w:rPr>
  </w:style>
  <w:style w:type="paragraph" w:styleId="Fodnotetekst">
    <w:name w:val="footnote text"/>
    <w:basedOn w:val="Normal"/>
    <w:link w:val="FodnotetekstTegn"/>
    <w:uiPriority w:val="21"/>
    <w:semiHidden/>
    <w:rsid w:val="0034424E"/>
    <w:pPr>
      <w:spacing w:after="120" w:line="240" w:lineRule="atLeast"/>
      <w:ind w:left="85" w:hanging="85"/>
    </w:pPr>
    <w:rPr>
      <w:sz w:val="17"/>
    </w:rPr>
  </w:style>
  <w:style w:type="character" w:customStyle="1" w:styleId="FodnotetekstTegn">
    <w:name w:val="Fodnotetekst Tegn"/>
    <w:basedOn w:val="Standardskrifttypeiafsnit"/>
    <w:link w:val="Fodnotetekst"/>
    <w:uiPriority w:val="21"/>
    <w:semiHidden/>
    <w:rsid w:val="0034424E"/>
    <w:rPr>
      <w:sz w:val="17"/>
    </w:rPr>
  </w:style>
  <w:style w:type="paragraph" w:styleId="Opstilling-punkttegn">
    <w:name w:val="List Bullet"/>
    <w:basedOn w:val="Normal"/>
    <w:uiPriority w:val="2"/>
    <w:qFormat/>
    <w:rsid w:val="006B30A9"/>
    <w:pPr>
      <w:numPr>
        <w:numId w:val="1"/>
      </w:numPr>
      <w:contextualSpacing/>
    </w:pPr>
  </w:style>
  <w:style w:type="paragraph" w:styleId="Opstilling-talellerbogst">
    <w:name w:val="List Number"/>
    <w:basedOn w:val="Normal"/>
    <w:uiPriority w:val="2"/>
    <w:qFormat/>
    <w:rsid w:val="006B30A9"/>
    <w:pPr>
      <w:numPr>
        <w:numId w:val="6"/>
      </w:numPr>
      <w:contextualSpacing/>
    </w:pPr>
  </w:style>
  <w:style w:type="character" w:styleId="Sidetal">
    <w:name w:val="page number"/>
    <w:basedOn w:val="Standardskrifttypeiafsnit"/>
    <w:uiPriority w:val="21"/>
    <w:semiHidden/>
    <w:rsid w:val="00DC1DE3"/>
    <w:rPr>
      <w:rFonts w:ascii="Calibri" w:hAnsi="Calibri"/>
      <w:sz w:val="17"/>
    </w:rPr>
  </w:style>
  <w:style w:type="paragraph" w:customStyle="1" w:styleId="Template">
    <w:name w:val="Template"/>
    <w:uiPriority w:val="8"/>
    <w:semiHidden/>
    <w:rsid w:val="0029514D"/>
    <w:pPr>
      <w:spacing w:line="220" w:lineRule="atLeast"/>
    </w:pPr>
    <w:rPr>
      <w:noProof/>
      <w:sz w:val="14"/>
    </w:rPr>
  </w:style>
  <w:style w:type="paragraph" w:customStyle="1" w:styleId="Template-Adresse">
    <w:name w:val="Template - Adresse"/>
    <w:basedOn w:val="Template"/>
    <w:uiPriority w:val="8"/>
    <w:semiHidden/>
    <w:rsid w:val="0029514D"/>
    <w:pPr>
      <w:tabs>
        <w:tab w:val="left" w:pos="737"/>
      </w:tabs>
      <w:spacing w:line="240" w:lineRule="atLeast"/>
    </w:pPr>
    <w:rPr>
      <w:caps/>
    </w:rPr>
  </w:style>
  <w:style w:type="paragraph" w:customStyle="1" w:styleId="Template-Virksomhedsnavn">
    <w:name w:val="Template - Virksomheds navn"/>
    <w:basedOn w:val="Template-Adresse"/>
    <w:next w:val="Template-Adresse"/>
    <w:uiPriority w:val="8"/>
    <w:semiHidden/>
    <w:rsid w:val="00F93D37"/>
    <w:rPr>
      <w:b/>
    </w:rPr>
  </w:style>
  <w:style w:type="paragraph" w:styleId="Citatoverskrift">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character" w:customStyle="1" w:styleId="UnderskriftTegn">
    <w:name w:val="Underskrift Tegn"/>
    <w:basedOn w:val="Standardskrifttypeiafsnit"/>
    <w:link w:val="Underskrift"/>
    <w:uiPriority w:val="99"/>
    <w:semiHidden/>
    <w:rsid w:val="00B32FD2"/>
  </w:style>
  <w:style w:type="character" w:styleId="Pladsholdertekst">
    <w:name w:val="Placeholder Text"/>
    <w:basedOn w:val="Standardskrifttypeiafsnit"/>
    <w:uiPriority w:val="99"/>
    <w:semiHidden/>
    <w:rsid w:val="00424709"/>
    <w:rPr>
      <w:color w:val="auto"/>
    </w:rPr>
  </w:style>
  <w:style w:type="paragraph" w:customStyle="1" w:styleId="Tabel">
    <w:name w:val="Tabel"/>
    <w:uiPriority w:val="4"/>
    <w:rsid w:val="00983B74"/>
    <w:pPr>
      <w:spacing w:before="40" w:after="40" w:line="240" w:lineRule="atLeast"/>
      <w:ind w:left="113" w:right="113"/>
    </w:pPr>
    <w:rPr>
      <w:sz w:val="16"/>
    </w:rPr>
  </w:style>
  <w:style w:type="paragraph" w:customStyle="1" w:styleId="Tabel-Tekst">
    <w:name w:val="Tabel - Tekst"/>
    <w:basedOn w:val="Tabel"/>
    <w:uiPriority w:val="4"/>
    <w:rsid w:val="00424709"/>
  </w:style>
  <w:style w:type="paragraph" w:customStyle="1" w:styleId="Tabel-TekstTotal">
    <w:name w:val="Tabel - Tekst Total"/>
    <w:basedOn w:val="Tabel-Tekst"/>
    <w:uiPriority w:val="4"/>
    <w:rsid w:val="00424709"/>
    <w:rPr>
      <w:b/>
    </w:rPr>
  </w:style>
  <w:style w:type="paragraph" w:customStyle="1" w:styleId="Tabel-Tal">
    <w:name w:val="Tabel - Tal"/>
    <w:basedOn w:val="Tabel"/>
    <w:uiPriority w:val="4"/>
    <w:rsid w:val="00893791"/>
    <w:pPr>
      <w:jc w:val="right"/>
    </w:pPr>
  </w:style>
  <w:style w:type="paragraph" w:customStyle="1" w:styleId="Tabel-TalTotal">
    <w:name w:val="Tabel - Tal Total"/>
    <w:basedOn w:val="Tabel-Tal"/>
    <w:uiPriority w:val="4"/>
    <w:rsid w:val="00424709"/>
    <w:rPr>
      <w:b/>
    </w:rPr>
  </w:style>
  <w:style w:type="paragraph" w:styleId="Citat">
    <w:name w:val="Quote"/>
    <w:basedOn w:val="Normal"/>
    <w:next w:val="Normal"/>
    <w:link w:val="CitatTegn"/>
    <w:uiPriority w:val="19"/>
    <w:semiHidden/>
    <w:rsid w:val="007546AF"/>
    <w:pPr>
      <w:spacing w:before="260" w:after="260"/>
      <w:ind w:left="567" w:right="567"/>
    </w:pPr>
    <w:rPr>
      <w:b/>
      <w:iCs/>
      <w:color w:val="003741" w:themeColor="text1"/>
    </w:rPr>
  </w:style>
  <w:style w:type="character" w:customStyle="1" w:styleId="CitatTegn">
    <w:name w:val="Citat Tegn"/>
    <w:basedOn w:val="Standardskrifttypeiafsnit"/>
    <w:link w:val="Citat"/>
    <w:uiPriority w:val="19"/>
    <w:semiHidden/>
    <w:rsid w:val="00B32FD2"/>
    <w:rPr>
      <w:b/>
      <w:iCs/>
      <w:color w:val="003741" w:themeColor="text1"/>
    </w:rPr>
  </w:style>
  <w:style w:type="character" w:styleId="Bogenstitel">
    <w:name w:val="Book Title"/>
    <w:basedOn w:val="Standardskrifttypeiafsnit"/>
    <w:uiPriority w:val="99"/>
    <w:semiHidden/>
    <w:qFormat/>
    <w:rsid w:val="007546AF"/>
    <w:rPr>
      <w:b/>
      <w:bCs/>
      <w:caps w:val="0"/>
      <w:smallCaps w:val="0"/>
      <w:spacing w:val="5"/>
    </w:rPr>
  </w:style>
  <w:style w:type="paragraph" w:styleId="Citatsamling">
    <w:name w:val="table of authorities"/>
    <w:basedOn w:val="Normal"/>
    <w:next w:val="Normal"/>
    <w:uiPriority w:val="10"/>
    <w:semiHidden/>
    <w:rsid w:val="002E74A4"/>
    <w:pPr>
      <w:ind w:right="567"/>
    </w:pPr>
  </w:style>
  <w:style w:type="paragraph" w:styleId="Normalindrykning">
    <w:name w:val="Normal Indent"/>
    <w:basedOn w:val="Normal"/>
    <w:uiPriority w:val="99"/>
    <w:semiHidden/>
    <w:rsid w:val="005A28D4"/>
    <w:pPr>
      <w:ind w:left="1134"/>
    </w:pPr>
  </w:style>
  <w:style w:type="table" w:styleId="Tabel-Gitter">
    <w:name w:val="Table Grid"/>
    <w:basedOn w:val="Tabel-Normal"/>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rsid w:val="000A5D0F"/>
    <w:pPr>
      <w:spacing w:after="240"/>
      <w:contextualSpacing/>
    </w:pPr>
    <w:rPr>
      <w:b/>
      <w:color w:val="1E4148"/>
      <w:sz w:val="30"/>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o">
    <w:name w:val="Template - Dato"/>
    <w:basedOn w:val="Template"/>
    <w:uiPriority w:val="8"/>
    <w:semiHidden/>
    <w:rsid w:val="00DB0B37"/>
    <w:rPr>
      <w:sz w:val="17"/>
    </w:rPr>
  </w:style>
  <w:style w:type="paragraph" w:customStyle="1" w:styleId="Template-CVRnr">
    <w:name w:val="Template - CVR nr"/>
    <w:basedOn w:val="Template"/>
    <w:uiPriority w:val="8"/>
    <w:semiHidden/>
    <w:rsid w:val="00B745C7"/>
    <w:pPr>
      <w:spacing w:before="80"/>
      <w:contextualSpacing/>
    </w:pPr>
    <w:rPr>
      <w:caps/>
      <w:sz w:val="13"/>
    </w:rPr>
  </w:style>
  <w:style w:type="paragraph" w:customStyle="1" w:styleId="Template-Sagsnr">
    <w:name w:val="Template - Sags nr"/>
    <w:basedOn w:val="Template"/>
    <w:next w:val="Normal"/>
    <w:uiPriority w:val="8"/>
    <w:semiHidden/>
    <w:rsid w:val="00DB0B37"/>
    <w:rPr>
      <w:sz w:val="17"/>
    </w:rPr>
  </w:style>
  <w:style w:type="paragraph" w:customStyle="1" w:styleId="Afsendertitel">
    <w:name w:val="Afsender titel"/>
    <w:basedOn w:val="Normal"/>
    <w:next w:val="Normal"/>
    <w:uiPriority w:val="7"/>
    <w:rsid w:val="0029514D"/>
    <w:rPr>
      <w:i/>
      <w:sz w:val="17"/>
    </w:rPr>
  </w:style>
  <w:style w:type="character" w:styleId="Hyperlink">
    <w:name w:val="Hyperlink"/>
    <w:basedOn w:val="Standardskrifttypeiafsnit"/>
    <w:uiPriority w:val="21"/>
    <w:semiHidden/>
    <w:rsid w:val="00A713E2"/>
    <w:rPr>
      <w:color w:val="003741" w:themeColor="hyperlink"/>
      <w:u w:val="single"/>
    </w:rPr>
  </w:style>
  <w:style w:type="paragraph" w:styleId="Markeringsbobletekst">
    <w:name w:val="Balloon Text"/>
    <w:basedOn w:val="Normal"/>
    <w:link w:val="MarkeringsbobletekstTegn"/>
    <w:uiPriority w:val="99"/>
    <w:semiHidden/>
    <w:rsid w:val="00C02CE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32FD2"/>
    <w:rPr>
      <w:rFonts w:ascii="Tahoma" w:hAnsi="Tahoma" w:cs="Tahoma"/>
      <w:sz w:val="16"/>
      <w:szCs w:val="16"/>
    </w:rPr>
  </w:style>
  <w:style w:type="paragraph" w:styleId="Listeafsnit">
    <w:name w:val="List Paragraph"/>
    <w:basedOn w:val="Normal"/>
    <w:uiPriority w:val="99"/>
    <w:semiHidden/>
    <w:qFormat/>
    <w:rsid w:val="00C14063"/>
    <w:pPr>
      <w:ind w:left="720"/>
      <w:contextualSpacing/>
    </w:pPr>
  </w:style>
  <w:style w:type="paragraph" w:customStyle="1" w:styleId="KolofonOplysninger">
    <w:name w:val="Kolofon Oplysninger"/>
    <w:basedOn w:val="Normal"/>
    <w:uiPriority w:val="9"/>
    <w:semiHidden/>
    <w:rsid w:val="000B3B75"/>
    <w:pPr>
      <w:tabs>
        <w:tab w:val="left" w:pos="397"/>
      </w:tabs>
    </w:pPr>
    <w:rPr>
      <w:noProof/>
      <w:sz w:val="17"/>
    </w:rPr>
  </w:style>
  <w:style w:type="character" w:customStyle="1" w:styleId="Template-Skrstreg">
    <w:name w:val="Template - Skråstreg"/>
    <w:basedOn w:val="Standardskrifttypeiafsnit"/>
    <w:uiPriority w:val="8"/>
    <w:semiHidden/>
    <w:rsid w:val="0029514D"/>
    <w:rPr>
      <w:color w:val="00A6AA"/>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K:\Kommunikation\Ny%20visuel%20identitet%20-%20fra%203.%20juni%202019\IF_Brevskabelon_1_ENG.dotx" TargetMode="External"/></Relationships>
</file>

<file path=word/theme/theme1.xml><?xml version="1.0" encoding="utf-8"?>
<a:theme xmlns:a="http://schemas.openxmlformats.org/drawingml/2006/main" name="Office Theme">
  <a:themeElements>
    <a:clrScheme name="Innovationsfonden">
      <a:dk1>
        <a:srgbClr val="003741"/>
      </a:dk1>
      <a:lt1>
        <a:srgbClr val="FFFFFF"/>
      </a:lt1>
      <a:dk2>
        <a:srgbClr val="96EBF0"/>
      </a:dk2>
      <a:lt2>
        <a:srgbClr val="87A5A0"/>
      </a:lt2>
      <a:accent1>
        <a:srgbClr val="3CA5F5"/>
      </a:accent1>
      <a:accent2>
        <a:srgbClr val="3CDCA5"/>
      </a:accent2>
      <a:accent3>
        <a:srgbClr val="FFEB78"/>
      </a:accent3>
      <a:accent4>
        <a:srgbClr val="FF6E82"/>
      </a:accent4>
      <a:accent5>
        <a:srgbClr val="AA968C"/>
      </a:accent5>
      <a:accent6>
        <a:srgbClr val="FF734B"/>
      </a:accent6>
      <a:hlink>
        <a:srgbClr val="003741"/>
      </a:hlink>
      <a:folHlink>
        <a:srgbClr val="87A5A0"/>
      </a:folHlink>
    </a:clrScheme>
    <a:fontScheme name="Verdana">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IF_Brevskabelon_1_ENG.dotx</Template>
  <TotalTime>0</TotalTime>
  <Pages>1</Pages>
  <Words>109</Words>
  <Characters>667</Characters>
  <Application>Microsoft Office Word</Application>
  <DocSecurity>0</DocSecurity>
  <Lines>5</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Brev</vt:lpstr>
      <vt:lpstr>Brev</vt:lpstr>
    </vt:vector>
  </TitlesOfParts>
  <Company>Statens IT</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Brev</dc:title>
  <dc:creator>Tina Bott</dc:creator>
  <cp:lastModifiedBy>Tina Bott</cp:lastModifiedBy>
  <cp:revision>2</cp:revision>
  <cp:lastPrinted>2014-05-13T08:29:00Z</cp:lastPrinted>
  <dcterms:created xsi:type="dcterms:W3CDTF">2019-06-12T10:37:00Z</dcterms:created>
  <dcterms:modified xsi:type="dcterms:W3CDTF">2019-06-12T10:37:00Z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{74AB55C4-90B0-4557-AB9D-6789E66667B8}</vt:lpwstr>
  </property>
</Properties>
</file>